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E35C2" w14:paraId="4202BFE3" w14:textId="77777777">
        <w:tc>
          <w:tcPr>
            <w:tcW w:w="965" w:type="dxa"/>
            <w:shd w:val="clear" w:color="auto" w:fill="3A3A3A" w:themeFill="text2"/>
          </w:tcPr>
          <w:p w14:paraId="080A7B27" w14:textId="77777777" w:rsidR="001E35C2" w:rsidRDefault="001E35C2">
            <w:pPr>
              <w:spacing w:before="260"/>
            </w:pPr>
          </w:p>
        </w:tc>
        <w:tc>
          <w:tcPr>
            <w:tcW w:w="518" w:type="dxa"/>
          </w:tcPr>
          <w:p w14:paraId="1523316E" w14:textId="77777777" w:rsidR="001E35C2" w:rsidRDefault="001E35C2">
            <w:pPr>
              <w:spacing w:before="260"/>
            </w:pPr>
          </w:p>
        </w:tc>
        <w:tc>
          <w:tcPr>
            <w:tcW w:w="8581" w:type="dxa"/>
          </w:tcPr>
          <w:p w14:paraId="022C0D86" w14:textId="77777777" w:rsidR="001E35C2" w:rsidRDefault="002B61C6">
            <w:pPr>
              <w:pStyle w:val="Title"/>
            </w:pPr>
            <w:r>
              <w:t xml:space="preserve">dr. vinisha pandey dentistry </w:t>
            </w:r>
          </w:p>
          <w:p w14:paraId="6F0F88DF" w14:textId="5AFB5789" w:rsidR="001E35C2" w:rsidRDefault="001E35C2">
            <w:pPr>
              <w:pStyle w:val="Subtitle"/>
            </w:pPr>
          </w:p>
        </w:tc>
      </w:tr>
    </w:tbl>
    <w:p w14:paraId="028A7682" w14:textId="6EEA24FF" w:rsidR="000A227D" w:rsidRPr="000A227D" w:rsidRDefault="000A227D" w:rsidP="000A227D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="Arial"/>
          <w:b/>
          <w:i/>
          <w:color w:val="1E1E1E"/>
          <w:sz w:val="40"/>
          <w:szCs w:val="40"/>
        </w:rPr>
      </w:pPr>
      <w:r w:rsidRPr="000A227D">
        <w:rPr>
          <w:rFonts w:asciiTheme="minorHAnsi" w:hAnsiTheme="minorHAnsi" w:cs="Arial"/>
          <w:b/>
          <w:i/>
          <w:color w:val="1E1E1E"/>
          <w:sz w:val="40"/>
          <w:szCs w:val="40"/>
        </w:rPr>
        <w:t xml:space="preserve">EINSTEIN’S SPLENDID LIGHT – LASER IN CLINICAL DENTISTRY COURSE </w:t>
      </w:r>
    </w:p>
    <w:p w14:paraId="7AFB40FA" w14:textId="12820718" w:rsidR="00742B54" w:rsidRDefault="00742B54" w:rsidP="00742B54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="Arial"/>
          <w:color w:val="1E1E1E"/>
          <w:sz w:val="28"/>
          <w:szCs w:val="28"/>
        </w:rPr>
      </w:pPr>
      <w:r w:rsidRPr="00742B54">
        <w:rPr>
          <w:rFonts w:asciiTheme="minorHAnsi" w:hAnsiTheme="minorHAnsi" w:cs="Arial"/>
          <w:color w:val="1E1E1E"/>
          <w:sz w:val="28"/>
          <w:szCs w:val="28"/>
        </w:rPr>
        <w:t xml:space="preserve">Duration of the course – </w:t>
      </w:r>
      <w:r w:rsidR="000A227D">
        <w:rPr>
          <w:rFonts w:asciiTheme="minorHAnsi" w:hAnsiTheme="minorHAnsi" w:cs="Arial"/>
          <w:color w:val="1E1E1E"/>
          <w:sz w:val="28"/>
          <w:szCs w:val="28"/>
        </w:rPr>
        <w:t xml:space="preserve"> 2 </w:t>
      </w:r>
      <w:r w:rsidRPr="00742B54">
        <w:rPr>
          <w:rFonts w:asciiTheme="minorHAnsi" w:hAnsiTheme="minorHAnsi" w:cs="Arial"/>
          <w:color w:val="1E1E1E"/>
          <w:sz w:val="28"/>
          <w:szCs w:val="28"/>
        </w:rPr>
        <w:t>days</w:t>
      </w:r>
    </w:p>
    <w:p w14:paraId="0E74490F" w14:textId="53026A69" w:rsidR="00742B54" w:rsidRDefault="00742B54" w:rsidP="00742B54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="Arial"/>
          <w:color w:val="1E1E1E"/>
          <w:sz w:val="28"/>
          <w:szCs w:val="28"/>
        </w:rPr>
      </w:pPr>
      <w:r w:rsidRPr="00742B54">
        <w:rPr>
          <w:rFonts w:asciiTheme="minorHAnsi" w:hAnsiTheme="minorHAnsi" w:cs="Arial"/>
          <w:color w:val="1E1E1E"/>
          <w:sz w:val="28"/>
          <w:szCs w:val="28"/>
        </w:rPr>
        <w:t>Hand</w:t>
      </w:r>
      <w:r w:rsidR="000A227D">
        <w:rPr>
          <w:rFonts w:asciiTheme="minorHAnsi" w:hAnsiTheme="minorHAnsi" w:cs="Arial"/>
          <w:color w:val="1E1E1E"/>
          <w:sz w:val="28"/>
          <w:szCs w:val="28"/>
        </w:rPr>
        <w:t xml:space="preserve">s-on  on animal jaws and vegetables </w:t>
      </w:r>
    </w:p>
    <w:p w14:paraId="7E852ED9" w14:textId="77777777" w:rsidR="00742B54" w:rsidRDefault="00742B54" w:rsidP="00742B54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="Arial"/>
          <w:color w:val="1E1E1E"/>
          <w:sz w:val="28"/>
          <w:szCs w:val="28"/>
        </w:rPr>
      </w:pPr>
      <w:r w:rsidRPr="00742B54">
        <w:rPr>
          <w:rFonts w:asciiTheme="minorHAnsi" w:hAnsiTheme="minorHAnsi" w:cs="Arial"/>
          <w:color w:val="1E1E1E"/>
          <w:sz w:val="28"/>
          <w:szCs w:val="28"/>
        </w:rPr>
        <w:t>Clinical working on patients as per availability.</w:t>
      </w:r>
    </w:p>
    <w:p w14:paraId="36BB547B" w14:textId="7D65FBB9" w:rsidR="00742B54" w:rsidRDefault="00742B54" w:rsidP="00742B54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="Arial"/>
          <w:color w:val="1E1E1E"/>
          <w:sz w:val="28"/>
          <w:szCs w:val="28"/>
        </w:rPr>
      </w:pPr>
      <w:r w:rsidRPr="00742B54">
        <w:rPr>
          <w:rFonts w:asciiTheme="minorHAnsi" w:hAnsiTheme="minorHAnsi" w:cs="Arial"/>
          <w:color w:val="1E1E1E"/>
          <w:sz w:val="28"/>
          <w:szCs w:val="28"/>
        </w:rPr>
        <w:t>Extensive one to one interaction</w:t>
      </w:r>
      <w:r>
        <w:rPr>
          <w:rFonts w:asciiTheme="minorHAnsi" w:hAnsiTheme="minorHAnsi" w:cs="Arial"/>
          <w:color w:val="1E1E1E"/>
          <w:sz w:val="28"/>
          <w:szCs w:val="28"/>
        </w:rPr>
        <w:t>.</w:t>
      </w:r>
    </w:p>
    <w:p w14:paraId="27FCC4C3" w14:textId="254A15CE" w:rsidR="000A227D" w:rsidRPr="000A227D" w:rsidRDefault="000A227D" w:rsidP="000A227D">
      <w:pPr>
        <w:pStyle w:val="ListParagraph"/>
        <w:numPr>
          <w:ilvl w:val="0"/>
          <w:numId w:val="13"/>
        </w:numPr>
        <w:shd w:val="clear" w:color="auto" w:fill="FFFFFF"/>
        <w:spacing w:after="100" w:afterAutospacing="1" w:line="360" w:lineRule="auto"/>
        <w:rPr>
          <w:rFonts w:ascii="Cambria" w:eastAsia="Times New Roman" w:hAnsi="Cambria" w:cs="Arial"/>
          <w:color w:val="212529"/>
          <w:sz w:val="28"/>
          <w:szCs w:val="28"/>
          <w:lang w:val="en-IN" w:eastAsia="en-US"/>
        </w:rPr>
      </w:pPr>
      <w:r w:rsidRPr="000A227D">
        <w:rPr>
          <w:rFonts w:ascii="Cambria" w:eastAsia="Times New Roman" w:hAnsi="Cambria" w:cs="Arial"/>
          <w:color w:val="212529"/>
          <w:sz w:val="28"/>
          <w:szCs w:val="28"/>
          <w:lang w:val="en-IN" w:eastAsia="en-US"/>
        </w:rPr>
        <w:t>This course designed for clinical dental professionals who want to gain sound knowledge of laser dentistry. </w:t>
      </w:r>
    </w:p>
    <w:p w14:paraId="3D653760" w14:textId="77777777" w:rsidR="000A227D" w:rsidRDefault="000A227D" w:rsidP="000A227D">
      <w:pPr>
        <w:pStyle w:val="ListParagraph"/>
        <w:numPr>
          <w:ilvl w:val="0"/>
          <w:numId w:val="13"/>
        </w:numPr>
        <w:shd w:val="clear" w:color="auto" w:fill="FFFFFF"/>
        <w:spacing w:after="100" w:afterAutospacing="1" w:line="360" w:lineRule="auto"/>
        <w:rPr>
          <w:rFonts w:ascii="Cambria" w:eastAsia="Times New Roman" w:hAnsi="Cambria" w:cs="Arial"/>
          <w:color w:val="212529"/>
          <w:sz w:val="28"/>
          <w:szCs w:val="28"/>
          <w:lang w:val="en-IN" w:eastAsia="en-US"/>
        </w:rPr>
      </w:pPr>
      <w:r w:rsidRPr="000A227D">
        <w:rPr>
          <w:rFonts w:ascii="Cambria" w:eastAsia="Times New Roman" w:hAnsi="Cambria" w:cs="Arial"/>
          <w:color w:val="212529"/>
          <w:sz w:val="28"/>
          <w:szCs w:val="28"/>
          <w:lang w:val="en-IN" w:eastAsia="en-US"/>
        </w:rPr>
        <w:t>The course aims to provide evidence-based core knowledge in</w:t>
      </w:r>
      <w:r>
        <w:rPr>
          <w:rFonts w:ascii="Cambria" w:eastAsia="Times New Roman" w:hAnsi="Cambria" w:cs="Arial"/>
          <w:color w:val="212529"/>
          <w:sz w:val="28"/>
          <w:szCs w:val="28"/>
          <w:lang w:val="en-IN" w:eastAsia="en-US"/>
        </w:rPr>
        <w:t xml:space="preserve"> laser </w:t>
      </w:r>
      <w:r w:rsidRPr="000A227D">
        <w:rPr>
          <w:rFonts w:ascii="Cambria" w:eastAsia="Times New Roman" w:hAnsi="Cambria" w:cs="Arial"/>
          <w:color w:val="212529"/>
          <w:sz w:val="28"/>
          <w:szCs w:val="28"/>
          <w:lang w:val="en-IN" w:eastAsia="en-US"/>
        </w:rPr>
        <w:t>use in dentistry, </w:t>
      </w:r>
      <w:r w:rsidRPr="000A227D">
        <w:rPr>
          <w:rFonts w:ascii="Cambria" w:eastAsia="Times New Roman" w:hAnsi="Cambria" w:cs="Arial"/>
          <w:bCs/>
          <w:color w:val="212529"/>
          <w:sz w:val="28"/>
          <w:szCs w:val="28"/>
          <w:lang w:val="en-IN" w:eastAsia="en-US"/>
        </w:rPr>
        <w:t>emphasising safety and the practical integration of </w:t>
      </w:r>
      <w:hyperlink r:id="rId7" w:tooltip="Glossary: Laser" w:history="1">
        <w:r w:rsidRPr="000A227D">
          <w:rPr>
            <w:rFonts w:ascii="Cambria" w:eastAsia="Times New Roman" w:hAnsi="Cambria" w:cs="Arial"/>
            <w:color w:val="003D4C"/>
            <w:sz w:val="28"/>
            <w:szCs w:val="28"/>
            <w:lang w:val="en-IN" w:eastAsia="en-US"/>
          </w:rPr>
          <w:t>laser</w:t>
        </w:r>
      </w:hyperlink>
      <w:r w:rsidRPr="000A227D">
        <w:rPr>
          <w:rFonts w:ascii="Cambria" w:eastAsia="Times New Roman" w:hAnsi="Cambria" w:cs="Arial"/>
          <w:bCs/>
          <w:color w:val="212529"/>
          <w:sz w:val="28"/>
          <w:szCs w:val="28"/>
          <w:lang w:val="en-IN" w:eastAsia="en-US"/>
        </w:rPr>
        <w:t>s</w:t>
      </w:r>
      <w:r w:rsidRPr="000A227D">
        <w:rPr>
          <w:rFonts w:ascii="Cambria" w:eastAsia="Times New Roman" w:hAnsi="Cambria" w:cs="Arial"/>
          <w:color w:val="212529"/>
          <w:sz w:val="28"/>
          <w:szCs w:val="28"/>
          <w:lang w:val="en-IN" w:eastAsia="en-US"/>
        </w:rPr>
        <w:t xml:space="preserve"> in your dental practice. </w:t>
      </w:r>
    </w:p>
    <w:p w14:paraId="3088A604" w14:textId="77777777" w:rsidR="000A227D" w:rsidRPr="000A227D" w:rsidRDefault="000A227D" w:rsidP="0099716D">
      <w:pPr>
        <w:pStyle w:val="ListParagraph"/>
        <w:numPr>
          <w:ilvl w:val="0"/>
          <w:numId w:val="13"/>
        </w:numPr>
        <w:shd w:val="clear" w:color="auto" w:fill="FFFFFF"/>
        <w:spacing w:after="225" w:line="360" w:lineRule="auto"/>
        <w:jc w:val="both"/>
        <w:textAlignment w:val="baseline"/>
        <w:rPr>
          <w:rFonts w:cs="Arial"/>
          <w:b/>
          <w:color w:val="1E1E1E"/>
          <w:sz w:val="28"/>
          <w:szCs w:val="28"/>
          <w:u w:val="single"/>
        </w:rPr>
      </w:pPr>
      <w:r w:rsidRPr="000A227D">
        <w:rPr>
          <w:rFonts w:ascii="Cambria" w:eastAsia="Times New Roman" w:hAnsi="Cambria" w:cs="Arial"/>
          <w:color w:val="212529"/>
          <w:sz w:val="28"/>
          <w:szCs w:val="28"/>
          <w:lang w:val="en-IN" w:eastAsia="en-US"/>
        </w:rPr>
        <w:t xml:space="preserve">The course can be taken as a standalone introductory course or in preparation for refining your practical skills </w:t>
      </w:r>
      <w:r>
        <w:rPr>
          <w:rFonts w:ascii="Cambria" w:eastAsia="Times New Roman" w:hAnsi="Cambria" w:cs="Arial"/>
          <w:color w:val="212529"/>
          <w:sz w:val="28"/>
          <w:szCs w:val="28"/>
          <w:lang w:val="en-IN" w:eastAsia="en-US"/>
        </w:rPr>
        <w:t>.</w:t>
      </w:r>
    </w:p>
    <w:p w14:paraId="7FAACCDB" w14:textId="10613171" w:rsidR="000A227D" w:rsidRPr="000A227D" w:rsidRDefault="000A227D" w:rsidP="000A227D">
      <w:pPr>
        <w:shd w:val="clear" w:color="auto" w:fill="FFFFFF"/>
        <w:spacing w:after="225" w:line="360" w:lineRule="auto"/>
        <w:ind w:left="360"/>
        <w:jc w:val="both"/>
        <w:textAlignment w:val="baseline"/>
        <w:rPr>
          <w:rFonts w:cs="Arial"/>
          <w:b/>
          <w:color w:val="1E1E1E"/>
          <w:sz w:val="28"/>
          <w:szCs w:val="28"/>
          <w:u w:val="single"/>
        </w:rPr>
      </w:pPr>
      <w:r w:rsidRPr="00DD3DEF">
        <w:rPr>
          <w:rFonts w:cs="Arial"/>
          <w:b/>
          <w:color w:val="1E1E1E"/>
          <w:sz w:val="28"/>
          <w:szCs w:val="28"/>
          <w:u w:val="single"/>
        </w:rPr>
        <w:t>AIM-</w:t>
      </w:r>
      <w:r>
        <w:rPr>
          <w:rFonts w:cs="Arial"/>
          <w:b/>
          <w:color w:val="1E1E1E"/>
          <w:sz w:val="28"/>
          <w:szCs w:val="28"/>
          <w:u w:val="single"/>
        </w:rPr>
        <w:t xml:space="preserve"> </w:t>
      </w:r>
      <w:r w:rsidRPr="000A227D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>By the end of the course you</w:t>
      </w:r>
      <w:r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 xml:space="preserve"> </w:t>
      </w:r>
      <w:r w:rsidR="00DD3DEF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>should:</w:t>
      </w:r>
    </w:p>
    <w:p w14:paraId="5681F374" w14:textId="67810066" w:rsidR="000A227D" w:rsidRPr="000A227D" w:rsidRDefault="000A227D" w:rsidP="000A22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</w:pPr>
      <w:r w:rsidRPr="000A227D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>have an understanding on how</w:t>
      </w:r>
      <w:r w:rsidR="00DD3DEF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 xml:space="preserve"> lasers </w:t>
      </w:r>
      <w:r w:rsidRPr="000A227D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>work,</w:t>
      </w:r>
      <w:r w:rsidR="00DD3DEF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 xml:space="preserve"> laser </w:t>
      </w:r>
      <w:r w:rsidR="00DD3DEF" w:rsidRPr="000A227D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 xml:space="preserve"> </w:t>
      </w:r>
      <w:r w:rsidRPr="000A227D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>physics, and </w:t>
      </w:r>
      <w:r w:rsidR="00DD3DEF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>laser</w:t>
      </w:r>
      <w:r w:rsidRPr="000A227D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>–tissue (hard and soft tissues) interaction</w:t>
      </w:r>
      <w:r w:rsidR="00DD3DEF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>.</w:t>
      </w:r>
    </w:p>
    <w:p w14:paraId="526599C2" w14:textId="6B883CA1" w:rsidR="000A227D" w:rsidRPr="000A227D" w:rsidRDefault="00DD3DEF" w:rsidP="000A22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</w:pPr>
      <w:r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lastRenderedPageBreak/>
        <w:t>B</w:t>
      </w:r>
      <w:r w:rsidR="000A227D" w:rsidRPr="000A227D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>e familiar with the</w:t>
      </w:r>
      <w:r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 xml:space="preserve"> laser </w:t>
      </w:r>
      <w:r w:rsidR="000A227D" w:rsidRPr="000A227D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>operating parameters and emission modes</w:t>
      </w:r>
    </w:p>
    <w:p w14:paraId="1EC8818B" w14:textId="4FF4F681" w:rsidR="000A227D" w:rsidRPr="000A227D" w:rsidRDefault="000A227D" w:rsidP="000A22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</w:pPr>
      <w:r w:rsidRPr="000A227D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>have acquired a thorough knowledge of</w:t>
      </w:r>
      <w:r w:rsidR="00DD3DEF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 xml:space="preserve"> laser</w:t>
      </w:r>
      <w:r w:rsidRPr="000A227D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> delivery systems and </w:t>
      </w:r>
      <w:r w:rsidR="00DD3DEF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 xml:space="preserve">power </w:t>
      </w:r>
      <w:r w:rsidRPr="000A227D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>settings</w:t>
      </w:r>
    </w:p>
    <w:p w14:paraId="0D1E71B7" w14:textId="7B3BE3CF" w:rsidR="000A227D" w:rsidRPr="000A227D" w:rsidRDefault="000A227D" w:rsidP="000A22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</w:pPr>
      <w:r w:rsidRPr="000A227D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>be familiar with different types of </w:t>
      </w:r>
      <w:r w:rsidR="00DD3DEF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 xml:space="preserve"> lasers </w:t>
      </w:r>
      <w:r w:rsidRPr="000A227D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>used in dentistry</w:t>
      </w:r>
    </w:p>
    <w:p w14:paraId="63FD2024" w14:textId="153F329D" w:rsidR="000A227D" w:rsidRPr="000A227D" w:rsidRDefault="000A227D" w:rsidP="000A22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</w:pPr>
      <w:r w:rsidRPr="000A227D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>understand how to integrate</w:t>
      </w:r>
      <w:r w:rsidR="00DD3DEF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 xml:space="preserve"> lasers </w:t>
      </w:r>
      <w:r w:rsidRPr="000A227D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>into you dental practice</w:t>
      </w:r>
    </w:p>
    <w:p w14:paraId="00C6FACB" w14:textId="6832ADA1" w:rsidR="000A227D" w:rsidRPr="000A227D" w:rsidRDefault="000A227D" w:rsidP="000A22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</w:pPr>
      <w:r w:rsidRPr="000A227D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>have an understanding of the health and safety regulations in using </w:t>
      </w:r>
      <w:r w:rsidR="00DD3DEF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 xml:space="preserve">laser </w:t>
      </w:r>
      <w:r w:rsidRPr="000A227D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>in your daily practice</w:t>
      </w:r>
      <w:r w:rsidR="00DD3DEF">
        <w:rPr>
          <w:rFonts w:asciiTheme="majorHAnsi" w:eastAsia="Times New Roman" w:hAnsiTheme="majorHAnsi" w:cs="Arial"/>
          <w:color w:val="212529"/>
          <w:sz w:val="28"/>
          <w:szCs w:val="28"/>
          <w:lang w:val="en-IN" w:eastAsia="en-US"/>
        </w:rPr>
        <w:t>.</w:t>
      </w:r>
    </w:p>
    <w:p w14:paraId="65D56794" w14:textId="7C3A7543" w:rsidR="000A227D" w:rsidRDefault="00DD3DEF" w:rsidP="000A227D">
      <w:pPr>
        <w:shd w:val="clear" w:color="auto" w:fill="FFFFFF"/>
        <w:spacing w:after="225" w:line="360" w:lineRule="auto"/>
        <w:ind w:left="360"/>
        <w:jc w:val="both"/>
        <w:textAlignment w:val="baseline"/>
        <w:rPr>
          <w:rFonts w:cs="Arial"/>
          <w:b/>
          <w:color w:val="1E1E1E"/>
          <w:sz w:val="28"/>
          <w:szCs w:val="28"/>
          <w:u w:val="single"/>
        </w:rPr>
      </w:pPr>
      <w:r>
        <w:rPr>
          <w:rFonts w:cs="Arial"/>
          <w:b/>
          <w:color w:val="1E1E1E"/>
          <w:sz w:val="28"/>
          <w:szCs w:val="28"/>
          <w:u w:val="single"/>
        </w:rPr>
        <w:t xml:space="preserve">TOPICS- </w:t>
      </w:r>
    </w:p>
    <w:p w14:paraId="69B19222" w14:textId="3668ED61" w:rsidR="00DD3DEF" w:rsidRDefault="00C92E06" w:rsidP="00DD3DEF">
      <w:pPr>
        <w:pStyle w:val="ListParagraph"/>
        <w:numPr>
          <w:ilvl w:val="0"/>
          <w:numId w:val="14"/>
        </w:numPr>
        <w:shd w:val="clear" w:color="auto" w:fill="FFFFFF"/>
        <w:spacing w:after="225" w:line="360" w:lineRule="auto"/>
        <w:jc w:val="both"/>
        <w:textAlignment w:val="baseline"/>
        <w:rPr>
          <w:rFonts w:cs="Arial"/>
          <w:color w:val="1E1E1E"/>
          <w:sz w:val="28"/>
          <w:szCs w:val="28"/>
        </w:rPr>
      </w:pPr>
      <w:r>
        <w:rPr>
          <w:rFonts w:cs="Arial"/>
          <w:color w:val="1E1E1E"/>
          <w:sz w:val="28"/>
          <w:szCs w:val="28"/>
        </w:rPr>
        <w:t>I</w:t>
      </w:r>
      <w:r w:rsidRPr="00C92E06">
        <w:rPr>
          <w:rFonts w:cs="Arial"/>
          <w:color w:val="1E1E1E"/>
          <w:sz w:val="28"/>
          <w:szCs w:val="28"/>
        </w:rPr>
        <w:t xml:space="preserve">ntroduction </w:t>
      </w:r>
      <w:r>
        <w:rPr>
          <w:rFonts w:cs="Arial"/>
          <w:color w:val="1E1E1E"/>
          <w:sz w:val="28"/>
          <w:szCs w:val="28"/>
        </w:rPr>
        <w:t xml:space="preserve">to laser dentistry </w:t>
      </w:r>
    </w:p>
    <w:p w14:paraId="72677C26" w14:textId="5D8CE04C" w:rsidR="00C92E06" w:rsidRDefault="00C92E06" w:rsidP="00DD3DEF">
      <w:pPr>
        <w:pStyle w:val="ListParagraph"/>
        <w:numPr>
          <w:ilvl w:val="0"/>
          <w:numId w:val="14"/>
        </w:numPr>
        <w:shd w:val="clear" w:color="auto" w:fill="FFFFFF"/>
        <w:spacing w:after="225" w:line="360" w:lineRule="auto"/>
        <w:jc w:val="both"/>
        <w:textAlignment w:val="baseline"/>
        <w:rPr>
          <w:rFonts w:cs="Arial"/>
          <w:color w:val="1E1E1E"/>
          <w:sz w:val="28"/>
          <w:szCs w:val="28"/>
        </w:rPr>
      </w:pPr>
      <w:r>
        <w:rPr>
          <w:rFonts w:cs="Arial"/>
          <w:color w:val="1E1E1E"/>
          <w:sz w:val="28"/>
          <w:szCs w:val="28"/>
        </w:rPr>
        <w:t xml:space="preserve">Laser Physics </w:t>
      </w:r>
    </w:p>
    <w:p w14:paraId="3C03C19E" w14:textId="77777777" w:rsidR="00C92E06" w:rsidRDefault="00C92E06" w:rsidP="00C92E06">
      <w:pPr>
        <w:pStyle w:val="ListParagraph"/>
        <w:numPr>
          <w:ilvl w:val="0"/>
          <w:numId w:val="14"/>
        </w:numPr>
        <w:shd w:val="clear" w:color="auto" w:fill="FFFFFF"/>
        <w:spacing w:after="225" w:line="360" w:lineRule="auto"/>
        <w:jc w:val="both"/>
        <w:textAlignment w:val="baseline"/>
        <w:rPr>
          <w:rFonts w:cs="Arial"/>
          <w:color w:val="1E1E1E"/>
          <w:sz w:val="28"/>
          <w:szCs w:val="28"/>
        </w:rPr>
      </w:pPr>
      <w:r>
        <w:rPr>
          <w:rFonts w:cs="Arial"/>
          <w:color w:val="1E1E1E"/>
          <w:sz w:val="28"/>
          <w:szCs w:val="28"/>
        </w:rPr>
        <w:t>Different types of lasers in dentistry</w:t>
      </w:r>
    </w:p>
    <w:p w14:paraId="0085B1D5" w14:textId="0D87F354" w:rsidR="00C92E06" w:rsidRDefault="00C92E06" w:rsidP="00DD3DEF">
      <w:pPr>
        <w:pStyle w:val="ListParagraph"/>
        <w:numPr>
          <w:ilvl w:val="0"/>
          <w:numId w:val="14"/>
        </w:numPr>
        <w:shd w:val="clear" w:color="auto" w:fill="FFFFFF"/>
        <w:spacing w:after="225" w:line="360" w:lineRule="auto"/>
        <w:jc w:val="both"/>
        <w:textAlignment w:val="baseline"/>
        <w:rPr>
          <w:rFonts w:cs="Arial"/>
          <w:color w:val="1E1E1E"/>
          <w:sz w:val="28"/>
          <w:szCs w:val="28"/>
        </w:rPr>
      </w:pPr>
      <w:r>
        <w:rPr>
          <w:rFonts w:cs="Arial"/>
          <w:color w:val="1E1E1E"/>
          <w:sz w:val="28"/>
          <w:szCs w:val="28"/>
        </w:rPr>
        <w:t>Applications of soft and hard tissue lasers in dentistry</w:t>
      </w:r>
    </w:p>
    <w:p w14:paraId="04FA9500" w14:textId="5EEF4DBF" w:rsidR="00C92E06" w:rsidRDefault="00C92E06" w:rsidP="00DD3DEF">
      <w:pPr>
        <w:pStyle w:val="ListParagraph"/>
        <w:numPr>
          <w:ilvl w:val="0"/>
          <w:numId w:val="14"/>
        </w:numPr>
        <w:shd w:val="clear" w:color="auto" w:fill="FFFFFF"/>
        <w:spacing w:after="225" w:line="360" w:lineRule="auto"/>
        <w:jc w:val="both"/>
        <w:textAlignment w:val="baseline"/>
        <w:rPr>
          <w:rFonts w:cs="Arial"/>
          <w:color w:val="1E1E1E"/>
          <w:sz w:val="28"/>
          <w:szCs w:val="28"/>
        </w:rPr>
      </w:pPr>
      <w:r>
        <w:rPr>
          <w:rFonts w:cs="Arial"/>
          <w:color w:val="1E1E1E"/>
          <w:sz w:val="28"/>
          <w:szCs w:val="28"/>
        </w:rPr>
        <w:t>Different treatment modalities in diode laser</w:t>
      </w:r>
    </w:p>
    <w:p w14:paraId="1D868902" w14:textId="7D458636" w:rsidR="00C92E06" w:rsidRDefault="00C92E06" w:rsidP="00DD3DEF">
      <w:pPr>
        <w:pStyle w:val="ListParagraph"/>
        <w:numPr>
          <w:ilvl w:val="0"/>
          <w:numId w:val="14"/>
        </w:numPr>
        <w:shd w:val="clear" w:color="auto" w:fill="FFFFFF"/>
        <w:spacing w:after="225" w:line="360" w:lineRule="auto"/>
        <w:jc w:val="both"/>
        <w:textAlignment w:val="baseline"/>
        <w:rPr>
          <w:rFonts w:cs="Arial"/>
          <w:color w:val="1E1E1E"/>
          <w:sz w:val="28"/>
          <w:szCs w:val="28"/>
        </w:rPr>
      </w:pPr>
      <w:r>
        <w:rPr>
          <w:rFonts w:cs="Arial"/>
          <w:color w:val="1E1E1E"/>
          <w:sz w:val="28"/>
          <w:szCs w:val="28"/>
        </w:rPr>
        <w:t xml:space="preserve">Detailed knowledge about soft tissue diode laser </w:t>
      </w:r>
    </w:p>
    <w:p w14:paraId="6F3AB961" w14:textId="6EDEAE79" w:rsidR="00C92E06" w:rsidRDefault="00BB5D8D" w:rsidP="00DD3DEF">
      <w:pPr>
        <w:pStyle w:val="ListParagraph"/>
        <w:numPr>
          <w:ilvl w:val="0"/>
          <w:numId w:val="14"/>
        </w:numPr>
        <w:shd w:val="clear" w:color="auto" w:fill="FFFFFF"/>
        <w:spacing w:after="225" w:line="360" w:lineRule="auto"/>
        <w:jc w:val="both"/>
        <w:textAlignment w:val="baseline"/>
        <w:rPr>
          <w:rFonts w:cs="Arial"/>
          <w:color w:val="1E1E1E"/>
          <w:sz w:val="28"/>
          <w:szCs w:val="28"/>
        </w:rPr>
      </w:pPr>
      <w:r>
        <w:rPr>
          <w:rFonts w:cs="Arial"/>
          <w:color w:val="1E1E1E"/>
          <w:sz w:val="28"/>
          <w:szCs w:val="28"/>
        </w:rPr>
        <w:t>Practice integration of diode laser in your routine to generate revenue</w:t>
      </w:r>
    </w:p>
    <w:p w14:paraId="6FD8590E" w14:textId="102E4316" w:rsidR="00BB5D8D" w:rsidRDefault="00BB5D8D" w:rsidP="00DD3DEF">
      <w:pPr>
        <w:pStyle w:val="ListParagraph"/>
        <w:numPr>
          <w:ilvl w:val="0"/>
          <w:numId w:val="14"/>
        </w:numPr>
        <w:shd w:val="clear" w:color="auto" w:fill="FFFFFF"/>
        <w:spacing w:after="225" w:line="360" w:lineRule="auto"/>
        <w:jc w:val="both"/>
        <w:textAlignment w:val="baseline"/>
        <w:rPr>
          <w:rFonts w:cs="Arial"/>
          <w:color w:val="1E1E1E"/>
          <w:sz w:val="28"/>
          <w:szCs w:val="28"/>
        </w:rPr>
      </w:pPr>
      <w:r>
        <w:rPr>
          <w:rFonts w:cs="Arial"/>
          <w:color w:val="1E1E1E"/>
          <w:sz w:val="28"/>
          <w:szCs w:val="28"/>
        </w:rPr>
        <w:t xml:space="preserve">Demonstrate of diode laser and their settings </w:t>
      </w:r>
    </w:p>
    <w:p w14:paraId="25BBEFB7" w14:textId="1D257349" w:rsidR="000A227D" w:rsidRPr="00BB5D8D" w:rsidRDefault="00BB5D8D" w:rsidP="00483D66">
      <w:pPr>
        <w:pStyle w:val="ListParagraph"/>
        <w:numPr>
          <w:ilvl w:val="0"/>
          <w:numId w:val="14"/>
        </w:numPr>
        <w:shd w:val="clear" w:color="auto" w:fill="FFFFFF"/>
        <w:spacing w:after="225" w:line="360" w:lineRule="auto"/>
        <w:jc w:val="both"/>
        <w:textAlignment w:val="baseline"/>
        <w:rPr>
          <w:rFonts w:cs="Arial"/>
          <w:color w:val="1E1E1E"/>
          <w:sz w:val="28"/>
          <w:szCs w:val="28"/>
        </w:rPr>
      </w:pPr>
      <w:r>
        <w:rPr>
          <w:rFonts w:cs="Arial"/>
          <w:color w:val="1E1E1E"/>
          <w:sz w:val="28"/>
          <w:szCs w:val="28"/>
        </w:rPr>
        <w:t xml:space="preserve">Considerations of buying a laser machine </w:t>
      </w:r>
    </w:p>
    <w:p w14:paraId="7F0FD0DE" w14:textId="77777777" w:rsidR="00F25C2B" w:rsidRDefault="00483D66" w:rsidP="00483D66">
      <w:pPr>
        <w:rPr>
          <w:b/>
        </w:rPr>
      </w:pPr>
      <w:r w:rsidRPr="00483D66">
        <w:rPr>
          <w:b/>
        </w:rPr>
        <w:t xml:space="preserve">CONTACT DETAILS </w:t>
      </w:r>
      <w:r>
        <w:rPr>
          <w:b/>
        </w:rPr>
        <w:t>–</w:t>
      </w:r>
      <w:r w:rsidRPr="00483D66">
        <w:rPr>
          <w:b/>
        </w:rPr>
        <w:t xml:space="preserve"> </w:t>
      </w:r>
      <w:r>
        <w:rPr>
          <w:b/>
        </w:rPr>
        <w:t xml:space="preserve">  </w:t>
      </w:r>
    </w:p>
    <w:p w14:paraId="70496970" w14:textId="483FC845" w:rsidR="009E353C" w:rsidRDefault="004403DD" w:rsidP="00F25C2B">
      <w:pPr>
        <w:pStyle w:val="ListParagraph"/>
        <w:numPr>
          <w:ilvl w:val="0"/>
          <w:numId w:val="13"/>
        </w:numPr>
      </w:pPr>
      <w:r w:rsidRPr="00F25C2B">
        <w:rPr>
          <w:b/>
        </w:rPr>
        <w:t xml:space="preserve">Address: </w:t>
      </w:r>
      <w:r w:rsidR="00483D66" w:rsidRPr="004403DD">
        <w:t xml:space="preserve">Dr. Vinisha Pandey Dentistry, 113/57 A Swaroop </w:t>
      </w:r>
      <w:r w:rsidR="00F25C2B">
        <w:t>N</w:t>
      </w:r>
      <w:r w:rsidR="00483D66" w:rsidRPr="004403DD">
        <w:t>agar, Kanpur (Uttar Pradesh)</w:t>
      </w:r>
      <w:r>
        <w:t xml:space="preserve">  </w:t>
      </w:r>
    </w:p>
    <w:p w14:paraId="582EF61B" w14:textId="1222319F" w:rsidR="004403DD" w:rsidRPr="004403DD" w:rsidRDefault="004403DD" w:rsidP="00F25C2B">
      <w:pPr>
        <w:pStyle w:val="ListParagraph"/>
        <w:numPr>
          <w:ilvl w:val="0"/>
          <w:numId w:val="13"/>
        </w:numPr>
      </w:pPr>
      <w:r w:rsidRPr="00F25C2B">
        <w:rPr>
          <w:b/>
        </w:rPr>
        <w:t>Phone number</w:t>
      </w:r>
      <w:r>
        <w:t xml:space="preserve"> :9648886633</w:t>
      </w:r>
      <w:r w:rsidR="009E353C">
        <w:t>, 6388620160</w:t>
      </w:r>
    </w:p>
    <w:p w14:paraId="735860F1" w14:textId="325C8BD9" w:rsidR="00F25C2B" w:rsidRDefault="00483D66" w:rsidP="00483D66">
      <w:pPr>
        <w:pStyle w:val="ListParagraph"/>
        <w:numPr>
          <w:ilvl w:val="0"/>
          <w:numId w:val="13"/>
        </w:numPr>
        <w:rPr>
          <w:b/>
        </w:rPr>
      </w:pPr>
      <w:r w:rsidRPr="004403DD">
        <w:t>Follow us on</w:t>
      </w:r>
      <w:r w:rsidRPr="00F25C2B">
        <w:rPr>
          <w:b/>
        </w:rPr>
        <w:t xml:space="preserve"> </w:t>
      </w:r>
      <w:r w:rsidR="004403DD" w:rsidRPr="00F25C2B">
        <w:rPr>
          <w:b/>
        </w:rPr>
        <w:t xml:space="preserve">FACEBOOK, INSTAGRAM, TWITTER, </w:t>
      </w:r>
      <w:r w:rsidR="00F25C2B" w:rsidRPr="00F25C2B">
        <w:rPr>
          <w:b/>
        </w:rPr>
        <w:t>PINTEREST, LINKEDIN</w:t>
      </w:r>
      <w:r w:rsidR="00F25C2B">
        <w:rPr>
          <w:b/>
        </w:rPr>
        <w:t xml:space="preserve"> </w:t>
      </w:r>
      <w:r w:rsidR="00F25C2B" w:rsidRPr="00F25C2B">
        <w:t>for more updates</w:t>
      </w:r>
      <w:r w:rsidR="00F25C2B">
        <w:rPr>
          <w:b/>
        </w:rPr>
        <w:t xml:space="preserve"> </w:t>
      </w:r>
    </w:p>
    <w:p w14:paraId="1AB644C3" w14:textId="63A6069B" w:rsidR="004403DD" w:rsidRPr="00F25C2B" w:rsidRDefault="004403DD" w:rsidP="00483D66">
      <w:pPr>
        <w:pStyle w:val="ListParagraph"/>
        <w:numPr>
          <w:ilvl w:val="0"/>
          <w:numId w:val="13"/>
        </w:numPr>
        <w:rPr>
          <w:b/>
        </w:rPr>
      </w:pPr>
      <w:r w:rsidRPr="00F25C2B">
        <w:rPr>
          <w:b/>
        </w:rPr>
        <w:t xml:space="preserve">Website – </w:t>
      </w:r>
      <w:r w:rsidRPr="004403DD">
        <w:t>dr.vinishapandey.com, vinishapan</w:t>
      </w:r>
      <w:bookmarkStart w:id="0" w:name="_GoBack"/>
      <w:bookmarkEnd w:id="0"/>
      <w:r w:rsidRPr="004403DD">
        <w:t>deydentistry.com</w:t>
      </w:r>
    </w:p>
    <w:p w14:paraId="15CEB14D" w14:textId="77777777" w:rsidR="004403DD" w:rsidRDefault="004403DD" w:rsidP="00483D66">
      <w:pPr>
        <w:rPr>
          <w:b/>
        </w:rPr>
      </w:pPr>
    </w:p>
    <w:p w14:paraId="3154EA6D" w14:textId="77777777" w:rsidR="00483D66" w:rsidRPr="00483D66" w:rsidRDefault="00483D66" w:rsidP="00483D66">
      <w:pPr>
        <w:rPr>
          <w:b/>
        </w:rPr>
      </w:pPr>
    </w:p>
    <w:sectPr w:rsidR="00483D66" w:rsidRPr="00483D66">
      <w:footerReference w:type="default" r:id="rId8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AC654" w14:textId="77777777" w:rsidR="00186536" w:rsidRDefault="00186536">
      <w:pPr>
        <w:spacing w:after="0" w:line="240" w:lineRule="auto"/>
      </w:pPr>
      <w:r>
        <w:separator/>
      </w:r>
    </w:p>
  </w:endnote>
  <w:endnote w:type="continuationSeparator" w:id="0">
    <w:p w14:paraId="3D220CC4" w14:textId="77777777" w:rsidR="00186536" w:rsidRDefault="0018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BFD22" w14:textId="77777777" w:rsidR="001E35C2" w:rsidRDefault="00C95DD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AC203" w14:textId="77777777" w:rsidR="00186536" w:rsidRDefault="00186536">
      <w:pPr>
        <w:spacing w:after="0" w:line="240" w:lineRule="auto"/>
      </w:pPr>
      <w:r>
        <w:separator/>
      </w:r>
    </w:p>
  </w:footnote>
  <w:footnote w:type="continuationSeparator" w:id="0">
    <w:p w14:paraId="0D3510E1" w14:textId="77777777" w:rsidR="00186536" w:rsidRDefault="0018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62BB5"/>
    <w:multiLevelType w:val="hybridMultilevel"/>
    <w:tmpl w:val="E0A00DC0"/>
    <w:lvl w:ilvl="0" w:tplc="03D4310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A03C9"/>
    <w:multiLevelType w:val="hybridMultilevel"/>
    <w:tmpl w:val="7EEC8E02"/>
    <w:lvl w:ilvl="0" w:tplc="E15C1B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84FB8"/>
    <w:multiLevelType w:val="multilevel"/>
    <w:tmpl w:val="0378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F02276"/>
    <w:multiLevelType w:val="hybridMultilevel"/>
    <w:tmpl w:val="AADAED56"/>
    <w:lvl w:ilvl="0" w:tplc="34840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C6"/>
    <w:rsid w:val="00052717"/>
    <w:rsid w:val="000A227D"/>
    <w:rsid w:val="001205DE"/>
    <w:rsid w:val="00186536"/>
    <w:rsid w:val="001E35C2"/>
    <w:rsid w:val="002B61C6"/>
    <w:rsid w:val="003B25F5"/>
    <w:rsid w:val="004403DD"/>
    <w:rsid w:val="00483D66"/>
    <w:rsid w:val="00692480"/>
    <w:rsid w:val="00742B54"/>
    <w:rsid w:val="007D27D6"/>
    <w:rsid w:val="008F6AFC"/>
    <w:rsid w:val="009E353C"/>
    <w:rsid w:val="00A609CF"/>
    <w:rsid w:val="00AE1261"/>
    <w:rsid w:val="00BB5D8D"/>
    <w:rsid w:val="00C5520B"/>
    <w:rsid w:val="00C92E06"/>
    <w:rsid w:val="00C95DDC"/>
    <w:rsid w:val="00DB4C91"/>
    <w:rsid w:val="00DC096A"/>
    <w:rsid w:val="00DD3DEF"/>
    <w:rsid w:val="00E146A9"/>
    <w:rsid w:val="00F25C2B"/>
    <w:rsid w:val="00F7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A31E"/>
  <w15:chartTrackingRefBased/>
  <w15:docId w15:val="{034208F5-0022-EE45-B9CC-3D0197D1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ListParagraph">
    <w:name w:val="List Paragraph"/>
    <w:basedOn w:val="Normal"/>
    <w:uiPriority w:val="34"/>
    <w:unhideWhenUsed/>
    <w:qFormat/>
    <w:rsid w:val="002B61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N" w:eastAsia="en-US"/>
    </w:rPr>
  </w:style>
  <w:style w:type="character" w:styleId="Hyperlink">
    <w:name w:val="Hyperlink"/>
    <w:basedOn w:val="DefaultParagraphFont"/>
    <w:uiPriority w:val="99"/>
    <w:semiHidden/>
    <w:unhideWhenUsed/>
    <w:rsid w:val="000A227D"/>
    <w:rPr>
      <w:color w:val="0000FF"/>
      <w:u w:val="single"/>
    </w:rPr>
  </w:style>
  <w:style w:type="paragraph" w:customStyle="1" w:styleId="p">
    <w:name w:val="p"/>
    <w:basedOn w:val="Normal"/>
    <w:rsid w:val="000A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xtend.ucl.ac.uk/mod/glossary/showentry.php?eid=874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nisha/Library/Containers/com.microsoft.Word/Data/Library/Application%20Support/Microsoft/Office/16.0/DTS/en-US%7b537F170F-6A94-794A-B23F-0C5AFD9DE140%7d/%7bFF868FF7-FC40-F443-AC6C-DF1E9DD6E430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{FF868FF7-FC40-F443-AC6C-DF1E9DD6E430}tf10002077.dotx</Template>
  <TotalTime>42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2021-02-13T05:58:00Z</dcterms:created>
  <dcterms:modified xsi:type="dcterms:W3CDTF">2021-03-09T06:18:00Z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